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622" w:rsidRDefault="00D77622" w:rsidP="00D77622">
      <w:r>
        <w:rPr>
          <w:rFonts w:hint="eastAsia"/>
        </w:rPr>
        <w:t>○</w:t>
      </w:r>
      <w:r w:rsidR="00E031A3" w:rsidRPr="00E031A3">
        <w:rPr>
          <w:rFonts w:hint="eastAsia"/>
        </w:rPr>
        <w:t>特殊詐欺等被害防止対策機器購入費</w:t>
      </w:r>
      <w:r>
        <w:rPr>
          <w:rFonts w:hint="eastAsia"/>
        </w:rPr>
        <w:t>補助金交付要綱</w:t>
      </w:r>
    </w:p>
    <w:p w:rsidR="00D77622" w:rsidRDefault="00D77622" w:rsidP="00D77622"/>
    <w:p w:rsidR="00D77622" w:rsidRDefault="00E031A3" w:rsidP="00D77622">
      <w:pPr>
        <w:jc w:val="center"/>
      </w:pPr>
      <w:r w:rsidRPr="00E031A3">
        <w:rPr>
          <w:rFonts w:hint="eastAsia"/>
        </w:rPr>
        <w:t>特殊詐欺等被害防止対策機器購入費</w:t>
      </w:r>
      <w:r w:rsidR="00D77622" w:rsidRPr="00D77622">
        <w:rPr>
          <w:rFonts w:hint="eastAsia"/>
        </w:rPr>
        <w:t>補助金交付要綱</w:t>
      </w:r>
    </w:p>
    <w:p w:rsidR="00D77622" w:rsidRPr="00E031A3" w:rsidRDefault="00D77622" w:rsidP="00D77622">
      <w:pPr>
        <w:jc w:val="center"/>
      </w:pPr>
    </w:p>
    <w:p w:rsidR="00D77622" w:rsidRDefault="00D77622" w:rsidP="00D77622">
      <w:r>
        <w:rPr>
          <w:rFonts w:hint="eastAsia"/>
        </w:rPr>
        <w:t>（趣旨）</w:t>
      </w:r>
    </w:p>
    <w:p w:rsidR="00E031A3" w:rsidRDefault="00D77622" w:rsidP="00E031A3">
      <w:pPr>
        <w:ind w:left="240" w:hangingChars="100" w:hanging="240"/>
      </w:pPr>
      <w:r>
        <w:rPr>
          <w:rFonts w:hint="eastAsia"/>
        </w:rPr>
        <w:t>第１条</w:t>
      </w:r>
      <w:r>
        <w:t xml:space="preserve"> この要綱は、</w:t>
      </w:r>
      <w:r w:rsidR="00E031A3" w:rsidRPr="00E031A3">
        <w:rPr>
          <w:rFonts w:hint="eastAsia"/>
        </w:rPr>
        <w:t>特殊詐欺（電話をかけるなどして対面することなく、不正に、指定した預金口座に振り込ませる等の方法により、不特定多数の者から現金等をだまし取る犯罪をいう。）や悪質な電話勧誘販売等（以下「特殊詐欺等」という。）による住民への被害を防止するため、特殊詐欺等への対策機能の付いた電話機等の購入に係る経費に対し、予算の範囲内で、特殊詐欺等被害防止対策機器購入費補助金（以下「補助金」という。）を交付することについて、補助金等交付規則（昭和</w:t>
      </w:r>
      <w:r w:rsidR="00E031A3" w:rsidRPr="00E031A3">
        <w:t>47年阿南町規則第5号）（以下「規則」という。）に定めるもののほか、必要な事項を</w:t>
      </w:r>
      <w:r w:rsidR="00E031A3" w:rsidRPr="00E031A3">
        <w:rPr>
          <w:rFonts w:hint="eastAsia"/>
        </w:rPr>
        <w:t>定めるものとする。</w:t>
      </w:r>
    </w:p>
    <w:p w:rsidR="008F00DC" w:rsidRDefault="008F00DC" w:rsidP="00D77622">
      <w:r w:rsidRPr="008F00DC">
        <w:rPr>
          <w:rFonts w:hint="eastAsia"/>
        </w:rPr>
        <w:t>（補助金の交付対象となる機器）</w:t>
      </w:r>
    </w:p>
    <w:p w:rsidR="00D77622" w:rsidRDefault="00D77622" w:rsidP="008F00DC">
      <w:pPr>
        <w:ind w:left="240" w:hangingChars="100" w:hanging="240"/>
      </w:pPr>
      <w:r>
        <w:rPr>
          <w:rFonts w:hint="eastAsia"/>
        </w:rPr>
        <w:t>第２条</w:t>
      </w:r>
      <w:r>
        <w:t xml:space="preserve"> </w:t>
      </w:r>
      <w:r w:rsidR="008F00DC" w:rsidRPr="008F00DC">
        <w:t>補助金の交付対象となる機器（以下「対象機器」という。）は、特殊詐欺等の被害を防止することを目的として製造された電話機又は電話機に接続して用いる装置であって、次の各号のいずれかに該当するもの（町内に設置されるものであって、専ら事業に用を供するものを除く。）とする。</w:t>
      </w:r>
    </w:p>
    <w:p w:rsidR="00993515" w:rsidRDefault="00D77622" w:rsidP="00F55720">
      <w:pPr>
        <w:ind w:left="240" w:hangingChars="100" w:hanging="240"/>
      </w:pPr>
      <w:r>
        <w:t xml:space="preserve">(1) </w:t>
      </w:r>
      <w:r w:rsidR="00993515" w:rsidRPr="00993515">
        <w:t>被害を引き起こす可能性のある電話の着信に係る対策が施された電話機であって、通話の内容を自動的に録音する機能を有するもの。</w:t>
      </w:r>
    </w:p>
    <w:p w:rsidR="00D77622" w:rsidRDefault="00D77622" w:rsidP="00F55720">
      <w:pPr>
        <w:ind w:left="240" w:hangingChars="100" w:hanging="240"/>
      </w:pPr>
      <w:r>
        <w:t xml:space="preserve">(2) </w:t>
      </w:r>
      <w:r w:rsidR="00993515">
        <w:rPr>
          <w:rFonts w:hint="eastAsia"/>
        </w:rPr>
        <w:t>電</w:t>
      </w:r>
      <w:r w:rsidR="00993515" w:rsidRPr="00993515">
        <w:t>話機に接続して用いる装置であって、通話の内容を自動的に録音する機能を有するもの。</w:t>
      </w:r>
    </w:p>
    <w:p w:rsidR="00993515" w:rsidRDefault="00993515" w:rsidP="00F55720">
      <w:pPr>
        <w:ind w:left="240" w:hangingChars="100" w:hanging="240"/>
        <w:rPr>
          <w:rFonts w:hint="eastAsia"/>
        </w:rPr>
      </w:pPr>
      <w:r>
        <w:rPr>
          <w:rFonts w:hint="eastAsia"/>
        </w:rPr>
        <w:t>(</w:t>
      </w:r>
      <w:r>
        <w:t>3</w:t>
      </w:r>
      <w:r>
        <w:rPr>
          <w:rFonts w:hint="eastAsia"/>
        </w:rPr>
        <w:t>)</w:t>
      </w:r>
      <w:r>
        <w:t xml:space="preserve"> </w:t>
      </w:r>
      <w:r w:rsidRPr="00993515">
        <w:t>電話機に接続して用いる装置であって、被害を引き起こす可能性のある電話の着信を自動的に切断する機能を有するもの。</w:t>
      </w:r>
    </w:p>
    <w:p w:rsidR="00D77622" w:rsidRDefault="00D77622" w:rsidP="00D77622">
      <w:r>
        <w:rPr>
          <w:rFonts w:hint="eastAsia"/>
        </w:rPr>
        <w:t>（補助金の交付</w:t>
      </w:r>
      <w:r w:rsidR="007932C5">
        <w:rPr>
          <w:rFonts w:hint="eastAsia"/>
        </w:rPr>
        <w:t>対象者</w:t>
      </w:r>
      <w:r>
        <w:rPr>
          <w:rFonts w:hint="eastAsia"/>
        </w:rPr>
        <w:t>）</w:t>
      </w:r>
    </w:p>
    <w:p w:rsidR="00D77622" w:rsidRDefault="00D77622" w:rsidP="004602FD">
      <w:pPr>
        <w:ind w:left="240" w:hangingChars="100" w:hanging="240"/>
      </w:pPr>
      <w:r>
        <w:rPr>
          <w:rFonts w:hint="eastAsia"/>
        </w:rPr>
        <w:t>第３条</w:t>
      </w:r>
      <w:r>
        <w:t xml:space="preserve"> </w:t>
      </w:r>
      <w:r w:rsidR="00D85593">
        <w:rPr>
          <w:rFonts w:hint="eastAsia"/>
        </w:rPr>
        <w:t>補助金の交付</w:t>
      </w:r>
      <w:r w:rsidR="007932C5" w:rsidRPr="007932C5">
        <w:rPr>
          <w:rFonts w:hint="eastAsia"/>
        </w:rPr>
        <w:t>の対象となる者（以下「対象者」という。）は、次の各号のいずれにも該当する者とする。</w:t>
      </w:r>
    </w:p>
    <w:p w:rsidR="007932C5" w:rsidRDefault="003E6312" w:rsidP="007932C5">
      <w:r>
        <w:t>(1)</w:t>
      </w:r>
      <w:r w:rsidR="00D77622">
        <w:t xml:space="preserve"> </w:t>
      </w:r>
      <w:r w:rsidR="007932C5" w:rsidRPr="007932C5">
        <w:t>町内に住所を有し、かつ、現に居住している者</w:t>
      </w:r>
    </w:p>
    <w:p w:rsidR="007932C5" w:rsidRPr="008A2278" w:rsidRDefault="003E6312" w:rsidP="007932C5">
      <w:r>
        <w:rPr>
          <w:rFonts w:hint="eastAsia"/>
        </w:rPr>
        <w:t>(</w:t>
      </w:r>
      <w:r>
        <w:t>2</w:t>
      </w:r>
      <w:r>
        <w:rPr>
          <w:rFonts w:hint="eastAsia"/>
        </w:rPr>
        <w:t>)</w:t>
      </w:r>
      <w:r>
        <w:t xml:space="preserve"> </w:t>
      </w:r>
      <w:r w:rsidR="00687063">
        <w:rPr>
          <w:rFonts w:hint="eastAsia"/>
        </w:rPr>
        <w:t>同一世帯に属する全員が</w:t>
      </w:r>
      <w:r w:rsidR="007932C5" w:rsidRPr="008A2278">
        <w:rPr>
          <w:rFonts w:hint="eastAsia"/>
        </w:rPr>
        <w:t>町税を滞納していない者</w:t>
      </w:r>
    </w:p>
    <w:p w:rsidR="00F40296" w:rsidRPr="007932C5" w:rsidRDefault="007932C5" w:rsidP="003E6312">
      <w:pPr>
        <w:ind w:left="240" w:hangingChars="100" w:hanging="240"/>
        <w:rPr>
          <w:rFonts w:hint="eastAsia"/>
        </w:rPr>
      </w:pPr>
      <w:r>
        <w:rPr>
          <w:rFonts w:hint="eastAsia"/>
        </w:rPr>
        <w:t>(</w:t>
      </w:r>
      <w:r>
        <w:t>3</w:t>
      </w:r>
      <w:r>
        <w:rPr>
          <w:rFonts w:hint="eastAsia"/>
        </w:rPr>
        <w:t>)</w:t>
      </w:r>
      <w:r>
        <w:t xml:space="preserve"> </w:t>
      </w:r>
      <w:r w:rsidR="005857A2">
        <w:rPr>
          <w:rFonts w:hint="eastAsia"/>
        </w:rPr>
        <w:t>満</w:t>
      </w:r>
      <w:r>
        <w:rPr>
          <w:rFonts w:hint="eastAsia"/>
        </w:rPr>
        <w:t>65歳以上</w:t>
      </w:r>
      <w:r w:rsidR="005857A2">
        <w:rPr>
          <w:rFonts w:hint="eastAsia"/>
        </w:rPr>
        <w:t>であること</w:t>
      </w:r>
    </w:p>
    <w:p w:rsidR="005857A2" w:rsidRDefault="005857A2" w:rsidP="00D77622">
      <w:r>
        <w:rPr>
          <w:rFonts w:hint="eastAsia"/>
        </w:rPr>
        <w:t xml:space="preserve">２ </w:t>
      </w:r>
      <w:r w:rsidR="00A940A3">
        <w:rPr>
          <w:rFonts w:hint="eastAsia"/>
        </w:rPr>
        <w:t>補助金の交付の申請は、１世帯に付き１回に限るものとする</w:t>
      </w:r>
      <w:r w:rsidR="00D106CF">
        <w:rPr>
          <w:rFonts w:hint="eastAsia"/>
        </w:rPr>
        <w:t>。</w:t>
      </w:r>
    </w:p>
    <w:p w:rsidR="00D77622" w:rsidRDefault="00D77622" w:rsidP="00D77622">
      <w:r>
        <w:rPr>
          <w:rFonts w:hint="eastAsia"/>
        </w:rPr>
        <w:t>（補助金の</w:t>
      </w:r>
      <w:r w:rsidR="00F40296">
        <w:rPr>
          <w:rFonts w:hint="eastAsia"/>
        </w:rPr>
        <w:t>交付対象</w:t>
      </w:r>
      <w:r w:rsidR="005857A2">
        <w:rPr>
          <w:rFonts w:hint="eastAsia"/>
        </w:rPr>
        <w:t>経費</w:t>
      </w:r>
      <w:r w:rsidR="00F40296">
        <w:rPr>
          <w:rFonts w:hint="eastAsia"/>
        </w:rPr>
        <w:t>及び</w:t>
      </w:r>
      <w:r>
        <w:rPr>
          <w:rFonts w:hint="eastAsia"/>
        </w:rPr>
        <w:t>額）</w:t>
      </w:r>
    </w:p>
    <w:p w:rsidR="00D77622" w:rsidRDefault="00D77622" w:rsidP="00207A4E">
      <w:pPr>
        <w:ind w:left="240" w:hangingChars="100" w:hanging="240"/>
      </w:pPr>
      <w:r>
        <w:rPr>
          <w:rFonts w:hint="eastAsia"/>
        </w:rPr>
        <w:t>第４条</w:t>
      </w:r>
      <w:r>
        <w:t xml:space="preserve"> </w:t>
      </w:r>
      <w:r w:rsidR="004F10B4" w:rsidRPr="004F10B4">
        <w:t>補助金の交付対象となる経費は、対象機器の購入額及びその設置に必要な費用（以下「対象機器の購入費等」という。）とし、付属するサービスの加入及び利用に要する費用その他費用は含まないものとする。</w:t>
      </w:r>
    </w:p>
    <w:p w:rsidR="00D77622" w:rsidRDefault="00D77622" w:rsidP="00207A4E">
      <w:pPr>
        <w:ind w:left="240" w:hangingChars="100" w:hanging="240"/>
      </w:pPr>
      <w:r>
        <w:rPr>
          <w:rFonts w:hint="eastAsia"/>
        </w:rPr>
        <w:t>２</w:t>
      </w:r>
      <w:r>
        <w:t xml:space="preserve"> </w:t>
      </w:r>
      <w:r w:rsidR="003F6C43" w:rsidRPr="003F6C43">
        <w:rPr>
          <w:rFonts w:hint="eastAsia"/>
        </w:rPr>
        <w:t>補助金の額は、対象機器の購入費等の</w:t>
      </w:r>
      <w:r w:rsidR="003F6C43">
        <w:rPr>
          <w:rFonts w:hint="eastAsia"/>
        </w:rPr>
        <w:t>3</w:t>
      </w:r>
      <w:r w:rsidR="003F6C43" w:rsidRPr="003F6C43">
        <w:t>分</w:t>
      </w:r>
      <w:r w:rsidR="003F6C43">
        <w:t>の</w:t>
      </w:r>
      <w:r w:rsidR="003F6C43">
        <w:rPr>
          <w:rFonts w:hint="eastAsia"/>
        </w:rPr>
        <w:t>2</w:t>
      </w:r>
      <w:r w:rsidR="003F6C43" w:rsidRPr="003F6C43">
        <w:t>に相当する額とする。ただし補助金の額が5,000円を超える場合は、5,000円を上限とし、100円未満の端数があるときは、その端数を切り捨てた額とする。</w:t>
      </w:r>
    </w:p>
    <w:p w:rsidR="003F6C43" w:rsidRDefault="003F6C43" w:rsidP="00D77622"/>
    <w:p w:rsidR="00D77622" w:rsidRDefault="00D77622" w:rsidP="00D77622">
      <w:r>
        <w:rPr>
          <w:rFonts w:hint="eastAsia"/>
        </w:rPr>
        <w:lastRenderedPageBreak/>
        <w:t>（</w:t>
      </w:r>
      <w:r w:rsidR="0000225F">
        <w:rPr>
          <w:rFonts w:hint="eastAsia"/>
        </w:rPr>
        <w:t>補助金</w:t>
      </w:r>
      <w:r w:rsidR="003F6C43">
        <w:rPr>
          <w:rFonts w:hint="eastAsia"/>
        </w:rPr>
        <w:t>の</w:t>
      </w:r>
      <w:r>
        <w:rPr>
          <w:rFonts w:hint="eastAsia"/>
        </w:rPr>
        <w:t>交付申請）</w:t>
      </w:r>
    </w:p>
    <w:p w:rsidR="00D77622" w:rsidRDefault="00D77622" w:rsidP="0000225F">
      <w:pPr>
        <w:ind w:left="240" w:hangingChars="100" w:hanging="240"/>
      </w:pPr>
      <w:r>
        <w:rPr>
          <w:rFonts w:hint="eastAsia"/>
        </w:rPr>
        <w:t>第５条</w:t>
      </w:r>
      <w:r>
        <w:t xml:space="preserve"> 補助金の交付を受けようとする</w:t>
      </w:r>
      <w:r w:rsidR="0000225F">
        <w:rPr>
          <w:rFonts w:hint="eastAsia"/>
        </w:rPr>
        <w:t>申請</w:t>
      </w:r>
      <w:r>
        <w:t>者（以</w:t>
      </w:r>
      <w:r>
        <w:rPr>
          <w:rFonts w:hint="eastAsia"/>
        </w:rPr>
        <w:t>下「申請者」という。）が、</w:t>
      </w:r>
      <w:r w:rsidR="000E1C49" w:rsidRPr="000E1C49">
        <w:rPr>
          <w:rFonts w:hint="eastAsia"/>
        </w:rPr>
        <w:t>特殊詐欺等被害防止対策機器購入費</w:t>
      </w:r>
      <w:r>
        <w:rPr>
          <w:rFonts w:hint="eastAsia"/>
        </w:rPr>
        <w:t>補助金交付申請書兼実績報告書（</w:t>
      </w:r>
      <w:r w:rsidRPr="009876CF">
        <w:rPr>
          <w:rFonts w:hint="eastAsia"/>
          <w:color w:val="0000FF"/>
        </w:rPr>
        <w:t>様式第１号</w:t>
      </w:r>
      <w:r>
        <w:rPr>
          <w:rFonts w:hint="eastAsia"/>
        </w:rPr>
        <w:t>。以下「申請書」という。）に、次の各号に掲げる書類を添付し、</w:t>
      </w:r>
      <w:r w:rsidR="00207A4E">
        <w:rPr>
          <w:rFonts w:hint="eastAsia"/>
        </w:rPr>
        <w:t>町</w:t>
      </w:r>
      <w:r>
        <w:rPr>
          <w:rFonts w:hint="eastAsia"/>
        </w:rPr>
        <w:t>長に提出</w:t>
      </w:r>
      <w:r w:rsidR="00207A4E">
        <w:rPr>
          <w:rFonts w:hint="eastAsia"/>
        </w:rPr>
        <w:t>しなければならない</w:t>
      </w:r>
      <w:r>
        <w:rPr>
          <w:rFonts w:hint="eastAsia"/>
        </w:rPr>
        <w:t>。</w:t>
      </w:r>
    </w:p>
    <w:p w:rsidR="00D77622" w:rsidRDefault="00D77622" w:rsidP="0000225F">
      <w:pPr>
        <w:ind w:left="240" w:hangingChars="100" w:hanging="240"/>
      </w:pPr>
      <w:r>
        <w:t>(1) 申請者</w:t>
      </w:r>
      <w:r w:rsidR="0000225F">
        <w:rPr>
          <w:rFonts w:hint="eastAsia"/>
        </w:rPr>
        <w:t>及び</w:t>
      </w:r>
      <w:r>
        <w:t>同一世帯</w:t>
      </w:r>
      <w:r w:rsidR="0000225F">
        <w:rPr>
          <w:rFonts w:hint="eastAsia"/>
        </w:rPr>
        <w:t>に属する者</w:t>
      </w:r>
      <w:r>
        <w:t>全員の</w:t>
      </w:r>
      <w:r w:rsidR="0000225F">
        <w:rPr>
          <w:rFonts w:hint="eastAsia"/>
        </w:rPr>
        <w:t>納税等の状況を調査することに同意する承諾書</w:t>
      </w:r>
      <w:r w:rsidR="0000225F" w:rsidRPr="009876CF">
        <w:rPr>
          <w:rFonts w:hint="eastAsia"/>
          <w:color w:val="0000FF"/>
        </w:rPr>
        <w:t>（様式第２号）</w:t>
      </w:r>
    </w:p>
    <w:p w:rsidR="00D77622" w:rsidRDefault="00D77622" w:rsidP="00D77622">
      <w:r>
        <w:t xml:space="preserve">(2) </w:t>
      </w:r>
      <w:r w:rsidR="00333445">
        <w:rPr>
          <w:rFonts w:hint="eastAsia"/>
        </w:rPr>
        <w:t>購入機器のカタログ又は取扱説明書</w:t>
      </w:r>
      <w:r>
        <w:t>の</w:t>
      </w:r>
      <w:r>
        <w:rPr>
          <w:rFonts w:hint="eastAsia"/>
        </w:rPr>
        <w:t>写し</w:t>
      </w:r>
    </w:p>
    <w:p w:rsidR="00D77622" w:rsidRDefault="00D77622" w:rsidP="00D77622">
      <w:r>
        <w:t xml:space="preserve">(3) </w:t>
      </w:r>
      <w:r w:rsidR="00F244AE" w:rsidRPr="00F244AE">
        <w:rPr>
          <w:rFonts w:hint="eastAsia"/>
        </w:rPr>
        <w:t>対象機器購入費の額、品名及び購入日付の記載された領収書</w:t>
      </w:r>
    </w:p>
    <w:p w:rsidR="00D77622" w:rsidRDefault="00D77622" w:rsidP="00D77622">
      <w:r>
        <w:rPr>
          <w:rFonts w:hint="eastAsia"/>
        </w:rPr>
        <w:t>２</w:t>
      </w:r>
      <w:r>
        <w:t xml:space="preserve"> 申請書は、規則第</w:t>
      </w:r>
      <w:r w:rsidR="003F6725">
        <w:rPr>
          <w:rFonts w:hint="eastAsia"/>
        </w:rPr>
        <w:t>８</w:t>
      </w:r>
      <w:r>
        <w:t>条に規定する実績報告書を兼ねるものとする。</w:t>
      </w:r>
    </w:p>
    <w:p w:rsidR="00D77622" w:rsidRDefault="00D77622" w:rsidP="00D77622">
      <w:r>
        <w:rPr>
          <w:rFonts w:hint="eastAsia"/>
        </w:rPr>
        <w:t>（</w:t>
      </w:r>
      <w:r w:rsidR="003F6725">
        <w:rPr>
          <w:rFonts w:hint="eastAsia"/>
        </w:rPr>
        <w:t>補助金の</w:t>
      </w:r>
      <w:r>
        <w:rPr>
          <w:rFonts w:hint="eastAsia"/>
        </w:rPr>
        <w:t>交付</w:t>
      </w:r>
      <w:r w:rsidR="003F6725">
        <w:rPr>
          <w:rFonts w:hint="eastAsia"/>
        </w:rPr>
        <w:t>決定及び確定通知</w:t>
      </w:r>
      <w:r>
        <w:rPr>
          <w:rFonts w:hint="eastAsia"/>
        </w:rPr>
        <w:t>）</w:t>
      </w:r>
    </w:p>
    <w:p w:rsidR="00D77622" w:rsidRDefault="00F62F18" w:rsidP="003F6725">
      <w:pPr>
        <w:ind w:left="240" w:hangingChars="100" w:hanging="240"/>
      </w:pPr>
      <w:r>
        <w:rPr>
          <w:rFonts w:hint="eastAsia"/>
        </w:rPr>
        <w:t>第６</w:t>
      </w:r>
      <w:r w:rsidR="00D77622">
        <w:rPr>
          <w:rFonts w:hint="eastAsia"/>
        </w:rPr>
        <w:t>条</w:t>
      </w:r>
      <w:r w:rsidR="00D77622">
        <w:t xml:space="preserve"> </w:t>
      </w:r>
      <w:r w:rsidR="003F6725">
        <w:rPr>
          <w:rFonts w:hint="eastAsia"/>
        </w:rPr>
        <w:t>町長</w:t>
      </w:r>
      <w:r w:rsidR="00D77622">
        <w:t>は、</w:t>
      </w:r>
      <w:r w:rsidR="003F6725">
        <w:rPr>
          <w:rFonts w:hint="eastAsia"/>
        </w:rPr>
        <w:t>補助金の交付決定及び補助金の額の確定をしたときは、申請者に</w:t>
      </w:r>
      <w:r w:rsidRPr="00F62F18">
        <w:rPr>
          <w:rFonts w:hint="eastAsia"/>
        </w:rPr>
        <w:t>特殊詐欺等被害防止対策機器購入費</w:t>
      </w:r>
      <w:r w:rsidR="003F6725">
        <w:rPr>
          <w:rFonts w:hint="eastAsia"/>
        </w:rPr>
        <w:t>補助金交付決定及び確定通知書</w:t>
      </w:r>
      <w:r w:rsidR="003F6725" w:rsidRPr="009876CF">
        <w:rPr>
          <w:rFonts w:hint="eastAsia"/>
          <w:color w:val="0000FF"/>
        </w:rPr>
        <w:t>（様式第３号）</w:t>
      </w:r>
      <w:r w:rsidR="003F6725">
        <w:rPr>
          <w:rFonts w:hint="eastAsia"/>
        </w:rPr>
        <w:t>により通知するものとする</w:t>
      </w:r>
      <w:r w:rsidR="00D77622">
        <w:rPr>
          <w:rFonts w:hint="eastAsia"/>
        </w:rPr>
        <w:t>。</w:t>
      </w:r>
    </w:p>
    <w:p w:rsidR="006E0C40" w:rsidRDefault="006E0C40" w:rsidP="00D77622">
      <w:r w:rsidRPr="006E0C40">
        <w:rPr>
          <w:rFonts w:hint="eastAsia"/>
        </w:rPr>
        <w:t>（補助金の請求）</w:t>
      </w:r>
    </w:p>
    <w:p w:rsidR="006E0C40" w:rsidRPr="006E0C40" w:rsidRDefault="006E0C40" w:rsidP="006E0C40">
      <w:pPr>
        <w:ind w:left="240" w:hangingChars="100" w:hanging="240"/>
      </w:pPr>
      <w:r w:rsidRPr="006E0C40">
        <w:rPr>
          <w:rFonts w:hint="eastAsia"/>
        </w:rPr>
        <w:t>第</w:t>
      </w:r>
      <w:r w:rsidR="00892E6A">
        <w:rPr>
          <w:rFonts w:hint="eastAsia"/>
        </w:rPr>
        <w:t>７</w:t>
      </w:r>
      <w:r w:rsidRPr="006E0C40">
        <w:rPr>
          <w:rFonts w:hint="eastAsia"/>
        </w:rPr>
        <w:t>条</w:t>
      </w:r>
      <w:r w:rsidRPr="006E0C40">
        <w:t xml:space="preserve"> 前条に規定する通知を受けた者は、</w:t>
      </w:r>
      <w:r w:rsidR="00BE056E" w:rsidRPr="00BE056E">
        <w:rPr>
          <w:rFonts w:hint="eastAsia"/>
        </w:rPr>
        <w:t>特殊詐欺等被害防止対策機器購入費</w:t>
      </w:r>
      <w:r w:rsidRPr="006E0C40">
        <w:t>補</w:t>
      </w:r>
      <w:r w:rsidRPr="006E0C40">
        <w:rPr>
          <w:rFonts w:hint="eastAsia"/>
        </w:rPr>
        <w:t>助金請求書</w:t>
      </w:r>
      <w:r w:rsidRPr="009876CF">
        <w:rPr>
          <w:rFonts w:hint="eastAsia"/>
          <w:color w:val="0000FF"/>
        </w:rPr>
        <w:t>（様式第４号）</w:t>
      </w:r>
      <w:r w:rsidRPr="006E0C40">
        <w:rPr>
          <w:rFonts w:hint="eastAsia"/>
        </w:rPr>
        <w:t>を提出するものとし、町長はこれに基づき補助金を交付する。</w:t>
      </w:r>
    </w:p>
    <w:p w:rsidR="006E0C40" w:rsidRPr="006E0C40" w:rsidRDefault="006E0C40" w:rsidP="006E0C40">
      <w:pPr>
        <w:ind w:left="240" w:hangingChars="100" w:hanging="240"/>
      </w:pPr>
      <w:r w:rsidRPr="006E0C40">
        <w:rPr>
          <w:rFonts w:hint="eastAsia"/>
        </w:rPr>
        <w:t>２</w:t>
      </w:r>
      <w:r w:rsidRPr="006E0C40">
        <w:t xml:space="preserve"> 前項の規定による請求書の提出は、次の各号に規定する日のうち、いずれ</w:t>
      </w:r>
      <w:r w:rsidRPr="006E0C40">
        <w:rPr>
          <w:rFonts w:hint="eastAsia"/>
        </w:rPr>
        <w:t>か早く到来する日までに行わなければならない。</w:t>
      </w:r>
    </w:p>
    <w:p w:rsidR="006E0C40" w:rsidRPr="006E0C40" w:rsidRDefault="006E0C40" w:rsidP="006E0C40">
      <w:r w:rsidRPr="006E0C40">
        <w:t>(1) 町長が補助金の額の確定をした日から起算して30日を経過する日</w:t>
      </w:r>
    </w:p>
    <w:p w:rsidR="006E0C40" w:rsidRPr="006E0C40" w:rsidRDefault="006E0C40" w:rsidP="006E0C40">
      <w:r w:rsidRPr="006E0C40">
        <w:t>(2) 補助金の申請を行った日の属する会計年度の３月31日</w:t>
      </w:r>
    </w:p>
    <w:p w:rsidR="006E0C40" w:rsidRPr="006E0C40" w:rsidRDefault="006E0C40" w:rsidP="006E0C40">
      <w:pPr>
        <w:ind w:left="240" w:hangingChars="100" w:hanging="240"/>
      </w:pPr>
      <w:r w:rsidRPr="006E0C40">
        <w:rPr>
          <w:rFonts w:hint="eastAsia"/>
        </w:rPr>
        <w:t>３</w:t>
      </w:r>
      <w:r w:rsidRPr="006E0C40">
        <w:t xml:space="preserve"> 前項の時期までに請求書の提出がない場合は、町長は交付の決定を取り消</w:t>
      </w:r>
      <w:r w:rsidRPr="006E0C40">
        <w:rPr>
          <w:rFonts w:hint="eastAsia"/>
        </w:rPr>
        <w:t>すことができる。</w:t>
      </w:r>
    </w:p>
    <w:p w:rsidR="00D77622" w:rsidRDefault="00D77622" w:rsidP="00D77622">
      <w:r>
        <w:rPr>
          <w:rFonts w:hint="eastAsia"/>
        </w:rPr>
        <w:t>（</w:t>
      </w:r>
      <w:r w:rsidR="00517E9A">
        <w:rPr>
          <w:rFonts w:hint="eastAsia"/>
        </w:rPr>
        <w:t>補助金の返還</w:t>
      </w:r>
      <w:r>
        <w:rPr>
          <w:rFonts w:hint="eastAsia"/>
        </w:rPr>
        <w:t>）</w:t>
      </w:r>
    </w:p>
    <w:p w:rsidR="00D77622" w:rsidRDefault="00666314" w:rsidP="00517E9A">
      <w:pPr>
        <w:ind w:left="240" w:hangingChars="100" w:hanging="240"/>
      </w:pPr>
      <w:r>
        <w:rPr>
          <w:rFonts w:hint="eastAsia"/>
        </w:rPr>
        <w:t>第８</w:t>
      </w:r>
      <w:r w:rsidR="00D77622">
        <w:rPr>
          <w:rFonts w:hint="eastAsia"/>
        </w:rPr>
        <w:t>条</w:t>
      </w:r>
      <w:r w:rsidR="00D77622">
        <w:t xml:space="preserve"> </w:t>
      </w:r>
      <w:r w:rsidR="00517E9A">
        <w:rPr>
          <w:rFonts w:hint="eastAsia"/>
        </w:rPr>
        <w:t>町長は、次の各号に該当すると認めたときは、補助金の決定（確定）を取り消し、</w:t>
      </w:r>
      <w:r w:rsidR="00C248CE">
        <w:rPr>
          <w:rFonts w:hint="eastAsia"/>
        </w:rPr>
        <w:t>又は、既に交付した補助金の返還を命ずるものとする。</w:t>
      </w:r>
    </w:p>
    <w:p w:rsidR="00C248CE" w:rsidRDefault="00C248CE" w:rsidP="00C248CE">
      <w:pPr>
        <w:pStyle w:val="a7"/>
        <w:numPr>
          <w:ilvl w:val="0"/>
          <w:numId w:val="1"/>
        </w:numPr>
        <w:ind w:leftChars="0"/>
      </w:pPr>
      <w:r>
        <w:rPr>
          <w:rFonts w:hint="eastAsia"/>
        </w:rPr>
        <w:t xml:space="preserve"> この要綱の規定に違反したとき</w:t>
      </w:r>
    </w:p>
    <w:p w:rsidR="00C248CE" w:rsidRDefault="00C248CE" w:rsidP="00C248CE">
      <w:pPr>
        <w:pStyle w:val="a7"/>
        <w:numPr>
          <w:ilvl w:val="0"/>
          <w:numId w:val="1"/>
        </w:numPr>
        <w:ind w:leftChars="0"/>
      </w:pPr>
      <w:r>
        <w:rPr>
          <w:rFonts w:hint="eastAsia"/>
        </w:rPr>
        <w:t xml:space="preserve"> 不正の手段により</w:t>
      </w:r>
      <w:r w:rsidR="001D4B40">
        <w:rPr>
          <w:rFonts w:hint="eastAsia"/>
        </w:rPr>
        <w:t>補助金の交付を受けたとき</w:t>
      </w:r>
    </w:p>
    <w:p w:rsidR="00D77622" w:rsidRDefault="00D77622" w:rsidP="00D77622">
      <w:r>
        <w:rPr>
          <w:rFonts w:hint="eastAsia"/>
        </w:rPr>
        <w:t>（補則）</w:t>
      </w:r>
    </w:p>
    <w:p w:rsidR="00D77622" w:rsidRDefault="00D77622" w:rsidP="006E0C40">
      <w:pPr>
        <w:ind w:left="240" w:hangingChars="100" w:hanging="240"/>
      </w:pPr>
      <w:r>
        <w:rPr>
          <w:rFonts w:hint="eastAsia"/>
        </w:rPr>
        <w:t>第</w:t>
      </w:r>
      <w:r w:rsidR="00666314">
        <w:rPr>
          <w:rFonts w:hint="eastAsia"/>
        </w:rPr>
        <w:t>９</w:t>
      </w:r>
      <w:r>
        <w:t>条 この要綱に定めるもののほか、補助金の交付について必要な事項は、</w:t>
      </w:r>
      <w:r w:rsidR="006E0C40">
        <w:rPr>
          <w:rFonts w:hint="eastAsia"/>
        </w:rPr>
        <w:t>町</w:t>
      </w:r>
      <w:r>
        <w:rPr>
          <w:rFonts w:hint="eastAsia"/>
        </w:rPr>
        <w:t>長が別に定める。</w:t>
      </w:r>
    </w:p>
    <w:p w:rsidR="00D77622" w:rsidRDefault="00D77622" w:rsidP="00D77622">
      <w:r>
        <w:rPr>
          <w:rFonts w:hint="eastAsia"/>
        </w:rPr>
        <w:t>附</w:t>
      </w:r>
      <w:r>
        <w:t xml:space="preserve"> 則</w:t>
      </w:r>
    </w:p>
    <w:p w:rsidR="00F863BE" w:rsidRPr="00D77622" w:rsidRDefault="00D77622" w:rsidP="006E0C40">
      <w:pPr>
        <w:ind w:firstLineChars="100" w:firstLine="240"/>
      </w:pPr>
      <w:r>
        <w:rPr>
          <w:rFonts w:hint="eastAsia"/>
        </w:rPr>
        <w:t>この要綱は、平成</w:t>
      </w:r>
      <w:r w:rsidR="006E0C40">
        <w:rPr>
          <w:rFonts w:hint="eastAsia"/>
        </w:rPr>
        <w:t>31</w:t>
      </w:r>
      <w:r>
        <w:t>年４月１日から施行する。</w:t>
      </w:r>
      <w:bookmarkStart w:id="0" w:name="_GoBack"/>
      <w:bookmarkEnd w:id="0"/>
    </w:p>
    <w:sectPr w:rsidR="00F863BE" w:rsidRPr="00D77622" w:rsidSect="00891BD2">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821" w:rsidRDefault="005D7821" w:rsidP="00891BD2">
      <w:r>
        <w:separator/>
      </w:r>
    </w:p>
  </w:endnote>
  <w:endnote w:type="continuationSeparator" w:id="0">
    <w:p w:rsidR="005D7821" w:rsidRDefault="005D7821" w:rsidP="0089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821" w:rsidRDefault="005D7821" w:rsidP="00891BD2">
      <w:r>
        <w:separator/>
      </w:r>
    </w:p>
  </w:footnote>
  <w:footnote w:type="continuationSeparator" w:id="0">
    <w:p w:rsidR="005D7821" w:rsidRDefault="005D7821" w:rsidP="0089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B3078"/>
    <w:multiLevelType w:val="hybridMultilevel"/>
    <w:tmpl w:val="24760902"/>
    <w:lvl w:ilvl="0" w:tplc="40962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B77B23"/>
    <w:multiLevelType w:val="hybridMultilevel"/>
    <w:tmpl w:val="61AED3DA"/>
    <w:lvl w:ilvl="0" w:tplc="0D62E978">
      <w:start w:val="1"/>
      <w:numFmt w:val="decimal"/>
      <w:lvlText w:val="第%1条"/>
      <w:lvlJc w:val="left"/>
      <w:pPr>
        <w:ind w:left="855" w:hanging="855"/>
      </w:pPr>
      <w:rPr>
        <w:rFonts w:hint="default"/>
      </w:rPr>
    </w:lvl>
    <w:lvl w:ilvl="1" w:tplc="FED82C7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activeWritingStyle w:appName="MSWord" w:lang="en-US" w:vendorID="64" w:dllVersion="0" w:nlCheck="1" w:checkStyle="0"/>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50BF"/>
    <w:rsid w:val="0000225F"/>
    <w:rsid w:val="000329CB"/>
    <w:rsid w:val="000729F6"/>
    <w:rsid w:val="000C0F33"/>
    <w:rsid w:val="000E1C49"/>
    <w:rsid w:val="00194F02"/>
    <w:rsid w:val="001D4B40"/>
    <w:rsid w:val="00207A4E"/>
    <w:rsid w:val="0022441E"/>
    <w:rsid w:val="00296C51"/>
    <w:rsid w:val="002C636B"/>
    <w:rsid w:val="002D37C6"/>
    <w:rsid w:val="00333445"/>
    <w:rsid w:val="003E6312"/>
    <w:rsid w:val="003F6725"/>
    <w:rsid w:val="003F6C43"/>
    <w:rsid w:val="004602FD"/>
    <w:rsid w:val="004746D0"/>
    <w:rsid w:val="004F10B4"/>
    <w:rsid w:val="00517E9A"/>
    <w:rsid w:val="005857A2"/>
    <w:rsid w:val="005D7821"/>
    <w:rsid w:val="005E50BF"/>
    <w:rsid w:val="00666314"/>
    <w:rsid w:val="00687063"/>
    <w:rsid w:val="006E0C40"/>
    <w:rsid w:val="007932C5"/>
    <w:rsid w:val="00891BD2"/>
    <w:rsid w:val="00892E6A"/>
    <w:rsid w:val="008979EA"/>
    <w:rsid w:val="008D6A08"/>
    <w:rsid w:val="008F00DC"/>
    <w:rsid w:val="009876CF"/>
    <w:rsid w:val="00993515"/>
    <w:rsid w:val="009C3C86"/>
    <w:rsid w:val="00A940A3"/>
    <w:rsid w:val="00BC0263"/>
    <w:rsid w:val="00BE056E"/>
    <w:rsid w:val="00C248CE"/>
    <w:rsid w:val="00CA7838"/>
    <w:rsid w:val="00D106CF"/>
    <w:rsid w:val="00D57993"/>
    <w:rsid w:val="00D77622"/>
    <w:rsid w:val="00D85593"/>
    <w:rsid w:val="00E031A3"/>
    <w:rsid w:val="00F244AE"/>
    <w:rsid w:val="00F40296"/>
    <w:rsid w:val="00F55720"/>
    <w:rsid w:val="00F62F18"/>
    <w:rsid w:val="00F863BE"/>
    <w:rsid w:val="00F8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D345B5"/>
  <w15:docId w15:val="{4933B3EC-9AD5-43E6-81F5-28C1C41C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E50BF"/>
    <w:pPr>
      <w:widowControl w:val="0"/>
      <w:autoSpaceDE w:val="0"/>
      <w:autoSpaceDN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BD2"/>
    <w:pPr>
      <w:tabs>
        <w:tab w:val="center" w:pos="4252"/>
        <w:tab w:val="right" w:pos="8504"/>
      </w:tabs>
      <w:snapToGrid w:val="0"/>
    </w:pPr>
  </w:style>
  <w:style w:type="character" w:customStyle="1" w:styleId="a4">
    <w:name w:val="ヘッダー (文字)"/>
    <w:basedOn w:val="a0"/>
    <w:link w:val="a3"/>
    <w:uiPriority w:val="99"/>
    <w:rsid w:val="00891BD2"/>
    <w:rPr>
      <w:rFonts w:ascii="ＭＳ 明朝" w:eastAsia="ＭＳ 明朝" w:hAnsi="ＭＳ 明朝" w:cs="Times New Roman"/>
      <w:sz w:val="24"/>
      <w:szCs w:val="24"/>
    </w:rPr>
  </w:style>
  <w:style w:type="paragraph" w:styleId="a5">
    <w:name w:val="footer"/>
    <w:basedOn w:val="a"/>
    <w:link w:val="a6"/>
    <w:uiPriority w:val="99"/>
    <w:unhideWhenUsed/>
    <w:rsid w:val="00891BD2"/>
    <w:pPr>
      <w:tabs>
        <w:tab w:val="center" w:pos="4252"/>
        <w:tab w:val="right" w:pos="8504"/>
      </w:tabs>
      <w:snapToGrid w:val="0"/>
    </w:pPr>
  </w:style>
  <w:style w:type="character" w:customStyle="1" w:styleId="a6">
    <w:name w:val="フッター (文字)"/>
    <w:basedOn w:val="a0"/>
    <w:link w:val="a5"/>
    <w:uiPriority w:val="99"/>
    <w:rsid w:val="00891BD2"/>
    <w:rPr>
      <w:rFonts w:ascii="ＭＳ 明朝" w:eastAsia="ＭＳ 明朝" w:hAnsi="ＭＳ 明朝" w:cs="Times New Roman"/>
      <w:sz w:val="24"/>
      <w:szCs w:val="24"/>
    </w:rPr>
  </w:style>
  <w:style w:type="paragraph" w:styleId="a7">
    <w:name w:val="List Paragraph"/>
    <w:basedOn w:val="a"/>
    <w:uiPriority w:val="34"/>
    <w:qFormat/>
    <w:rsid w:val="00C248CE"/>
    <w:pPr>
      <w:ind w:leftChars="400" w:left="840"/>
    </w:pPr>
  </w:style>
  <w:style w:type="paragraph" w:styleId="a8">
    <w:name w:val="Balloon Text"/>
    <w:basedOn w:val="a"/>
    <w:link w:val="a9"/>
    <w:uiPriority w:val="99"/>
    <w:semiHidden/>
    <w:unhideWhenUsed/>
    <w:rsid w:val="000329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29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WS1031</dc:creator>
  <cp:lastModifiedBy>LWS1051</cp:lastModifiedBy>
  <cp:revision>16</cp:revision>
  <cp:lastPrinted>2019-02-12T12:50:00Z</cp:lastPrinted>
  <dcterms:created xsi:type="dcterms:W3CDTF">2014-07-07T05:53:00Z</dcterms:created>
  <dcterms:modified xsi:type="dcterms:W3CDTF">2019-02-12T12:50:00Z</dcterms:modified>
</cp:coreProperties>
</file>